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03" w:rsidRPr="002D2D03" w:rsidRDefault="002D2D03" w:rsidP="002D2D03">
      <w:pPr>
        <w:shd w:val="clear" w:color="auto" w:fill="FFFFFF"/>
        <w:spacing w:before="150" w:after="240" w:line="360" w:lineRule="atLeast"/>
        <w:jc w:val="both"/>
        <w:outlineLvl w:val="2"/>
        <w:rPr>
          <w:rFonts w:ascii="droid_serifregular" w:eastAsia="Times New Roman" w:hAnsi="droid_serifregular" w:cs="Times New Roman"/>
          <w:b/>
          <w:bCs/>
          <w:color w:val="015E7D"/>
          <w:sz w:val="29"/>
          <w:szCs w:val="29"/>
          <w:lang w:eastAsia="fr-FR"/>
        </w:rPr>
      </w:pPr>
      <w:r w:rsidRPr="002D2D03">
        <w:rPr>
          <w:rFonts w:ascii="droid_serifregular" w:eastAsia="Times New Roman" w:hAnsi="droid_serifregular" w:cs="Times New Roman"/>
          <w:b/>
          <w:bCs/>
          <w:color w:val="015E7D"/>
          <w:sz w:val="29"/>
          <w:szCs w:val="29"/>
          <w:lang w:eastAsia="fr-FR"/>
        </w:rPr>
        <w:t xml:space="preserve">Savez-vous que la chlorophylle est le pigment vert des feuilles ? Oui ? Savez-vous que sa molécule est la cousine de l'hémoglobine ? Oui ? D'accord. Mais savez-vous que vous pouvez utiliser la chlorophylle toute bête pour vous débarrasser du </w:t>
      </w:r>
      <w:proofErr w:type="spellStart"/>
      <w:r w:rsidRPr="002D2D03">
        <w:rPr>
          <w:rFonts w:ascii="droid_serifregular" w:eastAsia="Times New Roman" w:hAnsi="droid_serifregular" w:cs="Times New Roman"/>
          <w:b/>
          <w:bCs/>
          <w:color w:val="015E7D"/>
          <w:sz w:val="29"/>
          <w:szCs w:val="29"/>
          <w:lang w:eastAsia="fr-FR"/>
        </w:rPr>
        <w:t>Candida</w:t>
      </w:r>
      <w:proofErr w:type="spellEnd"/>
      <w:r w:rsidRPr="002D2D03">
        <w:rPr>
          <w:rFonts w:ascii="droid_serifregular" w:eastAsia="Times New Roman" w:hAnsi="droid_serifregular" w:cs="Times New Roman"/>
          <w:b/>
          <w:bCs/>
          <w:color w:val="015E7D"/>
          <w:sz w:val="29"/>
          <w:szCs w:val="29"/>
          <w:lang w:eastAsia="fr-FR"/>
        </w:rPr>
        <w:t xml:space="preserve"> </w:t>
      </w:r>
      <w:proofErr w:type="spellStart"/>
      <w:r w:rsidRPr="002D2D03">
        <w:rPr>
          <w:rFonts w:ascii="droid_serifregular" w:eastAsia="Times New Roman" w:hAnsi="droid_serifregular" w:cs="Times New Roman"/>
          <w:b/>
          <w:bCs/>
          <w:color w:val="015E7D"/>
          <w:sz w:val="29"/>
          <w:szCs w:val="29"/>
          <w:lang w:eastAsia="fr-FR"/>
        </w:rPr>
        <w:t>albicans</w:t>
      </w:r>
      <w:proofErr w:type="spellEnd"/>
      <w:r w:rsidRPr="002D2D03">
        <w:rPr>
          <w:rFonts w:ascii="droid_serifregular" w:eastAsia="Times New Roman" w:hAnsi="droid_serifregular" w:cs="Times New Roman"/>
          <w:b/>
          <w:bCs/>
          <w:color w:val="015E7D"/>
          <w:sz w:val="29"/>
          <w:szCs w:val="29"/>
          <w:lang w:eastAsia="fr-FR"/>
        </w:rPr>
        <w:t xml:space="preserve">, de l'eczéma, du </w:t>
      </w:r>
      <w:proofErr w:type="spellStart"/>
      <w:r w:rsidRPr="002D2D03">
        <w:rPr>
          <w:rFonts w:ascii="droid_serifregular" w:eastAsia="Times New Roman" w:hAnsi="droid_serifregular" w:cs="Times New Roman"/>
          <w:b/>
          <w:bCs/>
          <w:color w:val="015E7D"/>
          <w:sz w:val="29"/>
          <w:szCs w:val="29"/>
          <w:lang w:eastAsia="fr-FR"/>
        </w:rPr>
        <w:t>psoriaisis</w:t>
      </w:r>
      <w:proofErr w:type="spellEnd"/>
      <w:r w:rsidRPr="002D2D03">
        <w:rPr>
          <w:rFonts w:ascii="droid_serifregular" w:eastAsia="Times New Roman" w:hAnsi="droid_serifregular" w:cs="Times New Roman"/>
          <w:b/>
          <w:bCs/>
          <w:color w:val="015E7D"/>
          <w:sz w:val="29"/>
          <w:szCs w:val="29"/>
          <w:lang w:eastAsia="fr-FR"/>
        </w:rPr>
        <w:t>, des toutes les plaies et de toutes les odeurs ? Si c'est encore oui. Ne lisez pas cet article.</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Chacun sait que la </w:t>
      </w:r>
      <w:r w:rsidRPr="002D2D03">
        <w:rPr>
          <w:rFonts w:ascii="droid_serifregular" w:eastAsia="Times New Roman" w:hAnsi="droid_serifregular" w:cs="Times New Roman"/>
          <w:b/>
          <w:bCs/>
          <w:color w:val="707070"/>
          <w:sz w:val="29"/>
          <w:szCs w:val="29"/>
          <w:lang w:eastAsia="fr-FR"/>
        </w:rPr>
        <w:t>chlorophylle</w:t>
      </w:r>
      <w:r w:rsidRPr="002D2D03">
        <w:rPr>
          <w:rFonts w:ascii="droid_serifregular" w:eastAsia="Times New Roman" w:hAnsi="droid_serifregular" w:cs="Times New Roman"/>
          <w:color w:val="707070"/>
          <w:sz w:val="29"/>
          <w:szCs w:val="29"/>
          <w:lang w:eastAsia="fr-FR"/>
        </w:rPr>
        <w:t xml:space="preserve"> est le pigment vert des feuilles (en grec, </w:t>
      </w:r>
      <w:proofErr w:type="spellStart"/>
      <w:r w:rsidRPr="002D2D03">
        <w:rPr>
          <w:rFonts w:ascii="droid_serifregular" w:eastAsia="Times New Roman" w:hAnsi="droid_serifregular" w:cs="Times New Roman"/>
          <w:color w:val="707070"/>
          <w:sz w:val="29"/>
          <w:szCs w:val="29"/>
          <w:lang w:eastAsia="fr-FR"/>
        </w:rPr>
        <w:t>kloros</w:t>
      </w:r>
      <w:proofErr w:type="spellEnd"/>
      <w:r w:rsidRPr="002D2D03">
        <w:rPr>
          <w:rFonts w:ascii="droid_serifregular" w:eastAsia="Times New Roman" w:hAnsi="droid_serifregular" w:cs="Times New Roman"/>
          <w:color w:val="707070"/>
          <w:sz w:val="29"/>
          <w:szCs w:val="29"/>
          <w:lang w:eastAsia="fr-FR"/>
        </w:rPr>
        <w:t xml:space="preserve"> signifie « vert » et </w:t>
      </w:r>
      <w:proofErr w:type="spellStart"/>
      <w:r w:rsidRPr="002D2D03">
        <w:rPr>
          <w:rFonts w:ascii="droid_serifregular" w:eastAsia="Times New Roman" w:hAnsi="droid_serifregular" w:cs="Times New Roman"/>
          <w:color w:val="707070"/>
          <w:sz w:val="29"/>
          <w:szCs w:val="29"/>
          <w:lang w:eastAsia="fr-FR"/>
        </w:rPr>
        <w:t>phyllos</w:t>
      </w:r>
      <w:proofErr w:type="spellEnd"/>
      <w:r w:rsidRPr="002D2D03">
        <w:rPr>
          <w:rFonts w:ascii="droid_serifregular" w:eastAsia="Times New Roman" w:hAnsi="droid_serifregular" w:cs="Times New Roman"/>
          <w:color w:val="707070"/>
          <w:sz w:val="29"/>
          <w:szCs w:val="29"/>
          <w:lang w:eastAsia="fr-FR"/>
        </w:rPr>
        <w:t xml:space="preserve"> signifie « feuille »). Produite par les chloroplastes, elle est le siège central de la merveilleuse photosynthèse permettant aux plantes de fabriquer du sucre (fructose) à partir du gaz carbonique atmosphérique et de l’eau.</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On connait moins sa ressemblance frappante avec l'hémoglobine du sang. La molécule de chlorophylle ressemble en gros à un anneau dont le centre est composé de magnésium pendant que l’hémoglobine du sang (en particulier l’hémine) avec une structure moléculaire identique, présente un noyau de fer. Curieusement, la couleur verte de la chlorophylle est la couleur complémentaire du rouge du sang.</w:t>
      </w:r>
    </w:p>
    <w:p w:rsidR="002D2D03" w:rsidRPr="002D2D03" w:rsidRDefault="002D2D03" w:rsidP="002D2D03">
      <w:pPr>
        <w:shd w:val="clear" w:color="auto" w:fill="FFFFFF"/>
        <w:spacing w:before="450" w:after="150" w:line="240" w:lineRule="atLeast"/>
        <w:outlineLvl w:val="1"/>
        <w:rPr>
          <w:rFonts w:ascii="droid_serifregular" w:eastAsia="Times New Roman" w:hAnsi="droid_serifregular" w:cs="Times New Roman"/>
          <w:color w:val="015D7A"/>
          <w:sz w:val="26"/>
          <w:szCs w:val="26"/>
          <w:lang w:eastAsia="fr-FR"/>
        </w:rPr>
      </w:pPr>
      <w:r w:rsidRPr="002D2D03">
        <w:rPr>
          <w:rFonts w:ascii="droid_serifregular" w:eastAsia="Times New Roman" w:hAnsi="droid_serifregular" w:cs="Times New Roman"/>
          <w:color w:val="015D7A"/>
          <w:sz w:val="26"/>
          <w:szCs w:val="26"/>
          <w:lang w:eastAsia="fr-FR"/>
        </w:rPr>
        <w:t>Une affinité naturelle avec l'homme</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La chlorophylle a des propriétés étonnantes : une fois ingérée, elle passe immédiatement dans la circulation sanguine. Aussi est-elle la source immédiate et naturelle de minéraux. Ces minéraux très ionisés (chargés électriquement) par certaines enzymes, créent des liaisons privilégiées avec les vitamines et les acides aminés de l’organisme. C’est le cas en particulier des ions de calcium Ca++ et de magnésium Mg++, indispensables à la plupart des métabolismes.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b/>
          <w:bCs/>
          <w:color w:val="707070"/>
          <w:sz w:val="29"/>
          <w:szCs w:val="29"/>
          <w:lang w:eastAsia="fr-FR"/>
        </w:rPr>
        <w:t>Hélas, la chlorophylle absorbée par voie alimentaire, sous forme de légumes verts, d’algues... est assez inefficace car elle reste enfermée pour la plupart dans les parois cellulosiques cellulaires et, par ailleurs, fortement liée aux protéines.</w:t>
      </w:r>
      <w:r w:rsidRPr="002D2D03">
        <w:rPr>
          <w:rFonts w:ascii="droid_serifregular" w:eastAsia="Times New Roman" w:hAnsi="droid_serifregular" w:cs="Times New Roman"/>
          <w:color w:val="707070"/>
          <w:sz w:val="29"/>
          <w:szCs w:val="29"/>
          <w:lang w:eastAsia="fr-FR"/>
        </w:rPr>
        <w:t> Même sous forme de suc végétal pur, elle reste encore peu active.</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Par contre, absorbée pure, elle se comporte comme un puissant générateur sanguin favorisant notamment une formulation équilibrée de l’hémoglobine. C’est une sorte de transfusion végétale avec conversion d’un sang vert en sang rouge, accompagnée d’un apport d’énergie vitale universelle.</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b/>
          <w:bCs/>
          <w:color w:val="707070"/>
          <w:sz w:val="29"/>
          <w:szCs w:val="29"/>
          <w:lang w:eastAsia="fr-FR"/>
        </w:rPr>
        <w:lastRenderedPageBreak/>
        <w:t>Ceci explique en partie son pouvoir singulier de régénération de la formule sanguine, en particulier dans l’anémie ainsi que son apport énergétique considérable.</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D’autre part, par sa formule biochimique, la </w:t>
      </w:r>
      <w:r w:rsidRPr="002D2D03">
        <w:rPr>
          <w:rFonts w:ascii="droid_serifregular" w:eastAsia="Times New Roman" w:hAnsi="droid_serifregular" w:cs="Times New Roman"/>
          <w:b/>
          <w:bCs/>
          <w:color w:val="707070"/>
          <w:sz w:val="29"/>
          <w:szCs w:val="29"/>
          <w:lang w:eastAsia="fr-FR"/>
        </w:rPr>
        <w:t>chlorophylle</w:t>
      </w:r>
      <w:r w:rsidRPr="002D2D03">
        <w:rPr>
          <w:rFonts w:ascii="droid_serifregular" w:eastAsia="Times New Roman" w:hAnsi="droid_serifregular" w:cs="Times New Roman"/>
          <w:color w:val="707070"/>
          <w:sz w:val="29"/>
          <w:szCs w:val="29"/>
          <w:lang w:eastAsia="fr-FR"/>
        </w:rPr>
        <w:t> a la capacité de convertir le gaz carbonique en oxygène, amenant ainsi une oxygénation supplémentaire à l’état ionique au niveau des tissus. </w:t>
      </w:r>
      <w:r w:rsidRPr="002D2D03">
        <w:rPr>
          <w:rFonts w:ascii="droid_serifregular" w:eastAsia="Times New Roman" w:hAnsi="droid_serifregular" w:cs="Times New Roman"/>
          <w:b/>
          <w:bCs/>
          <w:color w:val="707070"/>
          <w:sz w:val="29"/>
          <w:szCs w:val="29"/>
          <w:lang w:eastAsia="fr-FR"/>
        </w:rPr>
        <w:t>Il s’ensuit une augmentation du rendement énergétique global de tous les métabolismes, une stimulation de toutes les guérisons et une activation des cicatrisations.</w:t>
      </w:r>
      <w:r w:rsidRPr="002D2D03">
        <w:rPr>
          <w:rFonts w:ascii="droid_serifregular" w:eastAsia="Times New Roman" w:hAnsi="droid_serifregular" w:cs="Times New Roman"/>
          <w:color w:val="707070"/>
          <w:sz w:val="29"/>
          <w:szCs w:val="29"/>
          <w:lang w:eastAsia="fr-FR"/>
        </w:rPr>
        <w:t> Voilà l’explication de l’action élective de la chlorophylle dans toutes les pathologies liées à l’asphyxie cellulaire en tant qu’adjuvant majeur.</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 xml:space="preserve">Enfin, elle intervient dans la synthèse de la vitamine A, dont on connaît le rôle antioxydant et </w:t>
      </w:r>
      <w:proofErr w:type="spellStart"/>
      <w:r w:rsidRPr="002D2D03">
        <w:rPr>
          <w:rFonts w:ascii="droid_serifregular" w:eastAsia="Times New Roman" w:hAnsi="droid_serifregular" w:cs="Times New Roman"/>
          <w:color w:val="707070"/>
          <w:sz w:val="29"/>
          <w:szCs w:val="29"/>
          <w:lang w:eastAsia="fr-FR"/>
        </w:rPr>
        <w:t>antiradicalaire</w:t>
      </w:r>
      <w:proofErr w:type="spellEnd"/>
      <w:r w:rsidRPr="002D2D03">
        <w:rPr>
          <w:rFonts w:ascii="droid_serifregular" w:eastAsia="Times New Roman" w:hAnsi="droid_serifregular" w:cs="Times New Roman"/>
          <w:color w:val="707070"/>
          <w:sz w:val="29"/>
          <w:szCs w:val="29"/>
          <w:lang w:eastAsia="fr-FR"/>
        </w:rPr>
        <w:t>.</w:t>
      </w:r>
    </w:p>
    <w:p w:rsidR="002D2D03" w:rsidRPr="002D2D03" w:rsidRDefault="002D2D03" w:rsidP="002D2D03">
      <w:pPr>
        <w:shd w:val="clear" w:color="auto" w:fill="FFFFFF"/>
        <w:spacing w:before="450" w:after="150" w:line="240" w:lineRule="atLeast"/>
        <w:outlineLvl w:val="1"/>
        <w:rPr>
          <w:rFonts w:ascii="droid_serifregular" w:eastAsia="Times New Roman" w:hAnsi="droid_serifregular" w:cs="Times New Roman"/>
          <w:color w:val="015D7A"/>
          <w:sz w:val="26"/>
          <w:szCs w:val="26"/>
          <w:lang w:eastAsia="fr-FR"/>
        </w:rPr>
      </w:pPr>
      <w:r w:rsidRPr="002D2D03">
        <w:rPr>
          <w:rFonts w:ascii="droid_serifregular" w:eastAsia="Times New Roman" w:hAnsi="droid_serifregular" w:cs="Times New Roman"/>
          <w:color w:val="015D7A"/>
          <w:sz w:val="26"/>
          <w:szCs w:val="26"/>
          <w:lang w:eastAsia="fr-FR"/>
        </w:rPr>
        <w:t>La chlorophylle contre les plaies... et pour la peau</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On imagine souvent que la chlorophylle n'a d'action que lorsqu'elle est assimilée par voie interne (alimentation ou poudre). C'est pourtant </w:t>
      </w:r>
      <w:r w:rsidRPr="002D2D03">
        <w:rPr>
          <w:rFonts w:ascii="droid_serifregular" w:eastAsia="Times New Roman" w:hAnsi="droid_serifregular" w:cs="Times New Roman"/>
          <w:b/>
          <w:bCs/>
          <w:color w:val="707070"/>
          <w:sz w:val="29"/>
          <w:szCs w:val="29"/>
          <w:lang w:eastAsia="fr-FR"/>
        </w:rPr>
        <w:t>un des agents naturels les plus efficaces pour nettoyer et désodoriser les plaies nécrotiques (tissus gangreneux, brûlés, etc.).</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La chlorophylle accélère la régénération des tissus conjonctifs par exemple dans le cas d’</w:t>
      </w:r>
      <w:r w:rsidRPr="002D2D03">
        <w:rPr>
          <w:rFonts w:ascii="droid_serifregular" w:eastAsia="Times New Roman" w:hAnsi="droid_serifregular" w:cs="Times New Roman"/>
          <w:b/>
          <w:bCs/>
          <w:color w:val="707070"/>
          <w:sz w:val="29"/>
          <w:szCs w:val="29"/>
          <w:lang w:eastAsia="fr-FR"/>
        </w:rPr>
        <w:t>ulcère diabétique des jambes</w:t>
      </w:r>
      <w:r w:rsidRPr="002D2D03">
        <w:rPr>
          <w:rFonts w:ascii="droid_serifregular" w:eastAsia="Times New Roman" w:hAnsi="droid_serifregular" w:cs="Times New Roman"/>
          <w:color w:val="707070"/>
          <w:sz w:val="29"/>
          <w:szCs w:val="29"/>
          <w:lang w:eastAsia="fr-FR"/>
        </w:rPr>
        <w:t>. De plus, elle absorbe les toxines et les odeurs.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On peut l’utiliser aussi dans :</w:t>
      </w:r>
    </w:p>
    <w:p w:rsidR="002D2D03" w:rsidRPr="002D2D03" w:rsidRDefault="002D2D03" w:rsidP="002D2D03">
      <w:pPr>
        <w:numPr>
          <w:ilvl w:val="0"/>
          <w:numId w:val="1"/>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les dermatites séborrhéiques,</w:t>
      </w:r>
    </w:p>
    <w:p w:rsidR="002D2D03" w:rsidRPr="002D2D03" w:rsidRDefault="002D2D03" w:rsidP="002D2D03">
      <w:pPr>
        <w:numPr>
          <w:ilvl w:val="0"/>
          <w:numId w:val="1"/>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 xml:space="preserve">les </w:t>
      </w:r>
      <w:proofErr w:type="spellStart"/>
      <w:r w:rsidRPr="002D2D03">
        <w:rPr>
          <w:rFonts w:ascii="droid_serifregular" w:eastAsia="Times New Roman" w:hAnsi="droid_serifregular" w:cs="Times New Roman"/>
          <w:color w:val="515151"/>
          <w:sz w:val="29"/>
          <w:szCs w:val="29"/>
          <w:lang w:eastAsia="fr-FR"/>
        </w:rPr>
        <w:t>neurodermatites</w:t>
      </w:r>
      <w:proofErr w:type="spellEnd"/>
      <w:r w:rsidRPr="002D2D03">
        <w:rPr>
          <w:rFonts w:ascii="droid_serifregular" w:eastAsia="Times New Roman" w:hAnsi="droid_serifregular" w:cs="Times New Roman"/>
          <w:color w:val="515151"/>
          <w:sz w:val="29"/>
          <w:szCs w:val="29"/>
          <w:lang w:eastAsia="fr-FR"/>
        </w:rPr>
        <w:t>,</w:t>
      </w:r>
    </w:p>
    <w:p w:rsidR="002D2D03" w:rsidRPr="002D2D03" w:rsidRDefault="002D2D03" w:rsidP="002D2D03">
      <w:pPr>
        <w:numPr>
          <w:ilvl w:val="0"/>
          <w:numId w:val="1"/>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l’eczéma suintant,</w:t>
      </w:r>
    </w:p>
    <w:p w:rsidR="002D2D03" w:rsidRPr="002D2D03" w:rsidRDefault="002D2D03" w:rsidP="002D2D03">
      <w:pPr>
        <w:numPr>
          <w:ilvl w:val="0"/>
          <w:numId w:val="1"/>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l’impétigo contagieux,</w:t>
      </w:r>
    </w:p>
    <w:p w:rsidR="002D2D03" w:rsidRPr="002D2D03" w:rsidRDefault="002D2D03" w:rsidP="002D2D03">
      <w:pPr>
        <w:numPr>
          <w:ilvl w:val="0"/>
          <w:numId w:val="1"/>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les parasites fongiques,</w:t>
      </w:r>
    </w:p>
    <w:p w:rsidR="002D2D03" w:rsidRPr="002D2D03" w:rsidRDefault="002D2D03" w:rsidP="002D2D03">
      <w:pPr>
        <w:numPr>
          <w:ilvl w:val="0"/>
          <w:numId w:val="1"/>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 xml:space="preserve">les champignons </w:t>
      </w:r>
      <w:proofErr w:type="spellStart"/>
      <w:r w:rsidRPr="002D2D03">
        <w:rPr>
          <w:rFonts w:ascii="droid_serifregular" w:eastAsia="Times New Roman" w:hAnsi="droid_serifregular" w:cs="Times New Roman"/>
          <w:color w:val="515151"/>
          <w:sz w:val="29"/>
          <w:szCs w:val="29"/>
          <w:lang w:eastAsia="fr-FR"/>
        </w:rPr>
        <w:t>pyogéniques</w:t>
      </w:r>
      <w:proofErr w:type="spellEnd"/>
      <w:r w:rsidRPr="002D2D03">
        <w:rPr>
          <w:rFonts w:ascii="droid_serifregular" w:eastAsia="Times New Roman" w:hAnsi="droid_serifregular" w:cs="Times New Roman"/>
          <w:color w:val="515151"/>
          <w:sz w:val="29"/>
          <w:szCs w:val="29"/>
          <w:lang w:eastAsia="fr-FR"/>
        </w:rPr>
        <w:t>,</w:t>
      </w:r>
    </w:p>
    <w:p w:rsidR="002D2D03" w:rsidRPr="002D2D03" w:rsidRDefault="002D2D03" w:rsidP="002D2D03">
      <w:pPr>
        <w:numPr>
          <w:ilvl w:val="0"/>
          <w:numId w:val="1"/>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 xml:space="preserve">les infections vaginales à Candida </w:t>
      </w:r>
      <w:proofErr w:type="spellStart"/>
      <w:r w:rsidRPr="002D2D03">
        <w:rPr>
          <w:rFonts w:ascii="droid_serifregular" w:eastAsia="Times New Roman" w:hAnsi="droid_serifregular" w:cs="Times New Roman"/>
          <w:color w:val="515151"/>
          <w:sz w:val="29"/>
          <w:szCs w:val="29"/>
          <w:lang w:eastAsia="fr-FR"/>
        </w:rPr>
        <w:t>albicans</w:t>
      </w:r>
      <w:proofErr w:type="spellEnd"/>
      <w:r w:rsidRPr="002D2D03">
        <w:rPr>
          <w:rFonts w:ascii="droid_serifregular" w:eastAsia="Times New Roman" w:hAnsi="droid_serifregular" w:cs="Times New Roman"/>
          <w:color w:val="515151"/>
          <w:sz w:val="29"/>
          <w:szCs w:val="29"/>
          <w:lang w:eastAsia="fr-FR"/>
        </w:rPr>
        <w:t>,</w:t>
      </w:r>
    </w:p>
    <w:p w:rsidR="002D2D03" w:rsidRPr="002D2D03" w:rsidRDefault="002D2D03" w:rsidP="002D2D03">
      <w:pPr>
        <w:numPr>
          <w:ilvl w:val="0"/>
          <w:numId w:val="1"/>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les brûlures,</w:t>
      </w:r>
    </w:p>
    <w:p w:rsidR="002D2D03" w:rsidRPr="002D2D03" w:rsidRDefault="002D2D03" w:rsidP="002D2D03">
      <w:pPr>
        <w:numPr>
          <w:ilvl w:val="0"/>
          <w:numId w:val="1"/>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les ulcères et plaies en tous genres</w:t>
      </w:r>
    </w:p>
    <w:p w:rsidR="002D2D03" w:rsidRPr="002D2D03" w:rsidRDefault="002D2D03" w:rsidP="002D2D03">
      <w:pPr>
        <w:numPr>
          <w:ilvl w:val="0"/>
          <w:numId w:val="1"/>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le psoriasis.</w:t>
      </w:r>
    </w:p>
    <w:p w:rsidR="002D2D03" w:rsidRPr="002D2D03" w:rsidRDefault="002D2D03" w:rsidP="002D2D03">
      <w:pPr>
        <w:shd w:val="clear" w:color="auto" w:fill="FFFFFF"/>
        <w:spacing w:before="450" w:after="150" w:line="240" w:lineRule="atLeast"/>
        <w:outlineLvl w:val="1"/>
        <w:rPr>
          <w:rFonts w:ascii="droid_serifregular" w:eastAsia="Times New Roman" w:hAnsi="droid_serifregular" w:cs="Times New Roman"/>
          <w:color w:val="015D7A"/>
          <w:sz w:val="26"/>
          <w:szCs w:val="26"/>
          <w:lang w:eastAsia="fr-FR"/>
        </w:rPr>
      </w:pPr>
      <w:r w:rsidRPr="002D2D03">
        <w:rPr>
          <w:rFonts w:ascii="droid_serifregular" w:eastAsia="Times New Roman" w:hAnsi="droid_serifregular" w:cs="Times New Roman"/>
          <w:color w:val="015D7A"/>
          <w:sz w:val="26"/>
          <w:szCs w:val="26"/>
          <w:lang w:eastAsia="fr-FR"/>
        </w:rPr>
        <w:lastRenderedPageBreak/>
        <w:t>Finies les odeurs et les fermentations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b/>
          <w:bCs/>
          <w:color w:val="707070"/>
          <w:sz w:val="29"/>
          <w:szCs w:val="29"/>
          <w:lang w:eastAsia="fr-FR"/>
        </w:rPr>
        <w:t>Gaz et mauvaises odeurs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La </w:t>
      </w:r>
      <w:r w:rsidRPr="002D2D03">
        <w:rPr>
          <w:rFonts w:ascii="droid_serifregular" w:eastAsia="Times New Roman" w:hAnsi="droid_serifregular" w:cs="Times New Roman"/>
          <w:b/>
          <w:bCs/>
          <w:color w:val="707070"/>
          <w:sz w:val="29"/>
          <w:szCs w:val="29"/>
          <w:lang w:eastAsia="fr-FR"/>
        </w:rPr>
        <w:t>chlorophylle</w:t>
      </w:r>
      <w:r w:rsidRPr="002D2D03">
        <w:rPr>
          <w:rFonts w:ascii="droid_serifregular" w:eastAsia="Times New Roman" w:hAnsi="droid_serifregular" w:cs="Times New Roman"/>
          <w:color w:val="707070"/>
          <w:sz w:val="29"/>
          <w:szCs w:val="29"/>
          <w:lang w:eastAsia="fr-FR"/>
        </w:rPr>
        <w:t> réduit la production des gaz et des toxines d’origine digestive, ce qui est très utile dans les cas d’</w:t>
      </w:r>
      <w:r w:rsidRPr="002D2D03">
        <w:rPr>
          <w:rFonts w:ascii="droid_serifregular" w:eastAsia="Times New Roman" w:hAnsi="droid_serifregular" w:cs="Times New Roman"/>
          <w:b/>
          <w:bCs/>
          <w:color w:val="707070"/>
          <w:sz w:val="29"/>
          <w:szCs w:val="29"/>
          <w:lang w:eastAsia="fr-FR"/>
        </w:rPr>
        <w:t>haleine forte, de relents alimentaires (ail) et même d’odeurs menstruelles</w:t>
      </w:r>
      <w:r w:rsidRPr="002D2D03">
        <w:rPr>
          <w:rFonts w:ascii="droid_serifregular" w:eastAsia="Times New Roman" w:hAnsi="droid_serifregular" w:cs="Times New Roman"/>
          <w:color w:val="707070"/>
          <w:sz w:val="29"/>
          <w:szCs w:val="29"/>
          <w:lang w:eastAsia="fr-FR"/>
        </w:rPr>
        <w:t>. En outre, on a introduit depuis fort longtemps de la chlorophylle dans les désodorisants et anti-transpirants corporels.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Il suffit de 200 mg par jour de chlorophylle pour faire disparaître les mauvaises odeurs chez les personnes ayant eu une </w:t>
      </w:r>
      <w:r w:rsidRPr="002D2D03">
        <w:rPr>
          <w:rFonts w:ascii="droid_serifregular" w:eastAsia="Times New Roman" w:hAnsi="droid_serifregular" w:cs="Times New Roman"/>
          <w:b/>
          <w:bCs/>
          <w:color w:val="707070"/>
          <w:sz w:val="29"/>
          <w:szCs w:val="29"/>
          <w:lang w:eastAsia="fr-FR"/>
        </w:rPr>
        <w:t xml:space="preserve">colostomie (souvent à l'occasion d'un cancer du </w:t>
      </w:r>
      <w:proofErr w:type="spellStart"/>
      <w:r w:rsidRPr="002D2D03">
        <w:rPr>
          <w:rFonts w:ascii="droid_serifregular" w:eastAsia="Times New Roman" w:hAnsi="droid_serifregular" w:cs="Times New Roman"/>
          <w:b/>
          <w:bCs/>
          <w:color w:val="707070"/>
          <w:sz w:val="29"/>
          <w:szCs w:val="29"/>
          <w:lang w:eastAsia="fr-FR"/>
        </w:rPr>
        <w:t>colon</w:t>
      </w:r>
      <w:proofErr w:type="spellEnd"/>
      <w:r w:rsidRPr="002D2D03">
        <w:rPr>
          <w:rFonts w:ascii="droid_serifregular" w:eastAsia="Times New Roman" w:hAnsi="droid_serifregular" w:cs="Times New Roman"/>
          <w:b/>
          <w:bCs/>
          <w:color w:val="707070"/>
          <w:sz w:val="29"/>
          <w:szCs w:val="29"/>
          <w:lang w:eastAsia="fr-FR"/>
        </w:rPr>
        <w:t xml:space="preserve"> ou de l'anus) qui aboutissent à la création d'un "anus artificiel"</w:t>
      </w:r>
      <w:r w:rsidRPr="002D2D03">
        <w:rPr>
          <w:rFonts w:ascii="droid_serifregular" w:eastAsia="Times New Roman" w:hAnsi="droid_serifregular" w:cs="Times New Roman"/>
          <w:color w:val="707070"/>
          <w:sz w:val="29"/>
          <w:szCs w:val="29"/>
          <w:lang w:eastAsia="fr-FR"/>
        </w:rPr>
        <w:t> (en fait la dérivation du transit vers une poche externe). Les mêmes posologies sont efficaces pour contrôler les odeurs liées à l’</w:t>
      </w:r>
      <w:r w:rsidRPr="002D2D03">
        <w:rPr>
          <w:rFonts w:ascii="droid_serifregular" w:eastAsia="Times New Roman" w:hAnsi="droid_serifregular" w:cs="Times New Roman"/>
          <w:b/>
          <w:bCs/>
          <w:color w:val="707070"/>
          <w:sz w:val="29"/>
          <w:szCs w:val="29"/>
          <w:lang w:eastAsia="fr-FR"/>
        </w:rPr>
        <w:t>incontinence urinaire ou fécale</w:t>
      </w:r>
      <w:r w:rsidRPr="002D2D03">
        <w:rPr>
          <w:rFonts w:ascii="droid_serifregular" w:eastAsia="Times New Roman" w:hAnsi="droid_serifregular" w:cs="Times New Roman"/>
          <w:color w:val="707070"/>
          <w:sz w:val="29"/>
          <w:szCs w:val="29"/>
          <w:lang w:eastAsia="fr-FR"/>
        </w:rPr>
        <w:t>. Ces odeurs disparaissent en une semaine de traitement, et le maintien du traitement permet de maintenir cet effet à long terme. La chlorophylle a été reconnue sans danger et efficace par la U.S. Food and Drug Administration (FDA).</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b/>
          <w:bCs/>
          <w:color w:val="707070"/>
          <w:sz w:val="29"/>
          <w:szCs w:val="29"/>
          <w:lang w:eastAsia="fr-FR"/>
        </w:rPr>
        <w:t>Fermentations intestinales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 xml:space="preserve">Dans notre société où l’on utilise largement les antibiotiques, les hormones, les corticoïdes et les immunodépresseurs, les fermentations mycosiques (Candida </w:t>
      </w:r>
      <w:proofErr w:type="spellStart"/>
      <w:r w:rsidRPr="002D2D03">
        <w:rPr>
          <w:rFonts w:ascii="droid_serifregular" w:eastAsia="Times New Roman" w:hAnsi="droid_serifregular" w:cs="Times New Roman"/>
          <w:color w:val="707070"/>
          <w:sz w:val="29"/>
          <w:szCs w:val="29"/>
          <w:lang w:eastAsia="fr-FR"/>
        </w:rPr>
        <w:t>albicans</w:t>
      </w:r>
      <w:proofErr w:type="spellEnd"/>
      <w:r w:rsidRPr="002D2D03">
        <w:rPr>
          <w:rFonts w:ascii="droid_serifregular" w:eastAsia="Times New Roman" w:hAnsi="droid_serifregular" w:cs="Times New Roman"/>
          <w:color w:val="707070"/>
          <w:sz w:val="29"/>
          <w:szCs w:val="29"/>
          <w:lang w:eastAsia="fr-FR"/>
        </w:rPr>
        <w:t>) sont très fréquentes. Ces infections sont très résistantes et difficiles à traiter. </w:t>
      </w:r>
      <w:r w:rsidRPr="002D2D03">
        <w:rPr>
          <w:rFonts w:ascii="droid_serifregular" w:eastAsia="Times New Roman" w:hAnsi="droid_serifregular" w:cs="Times New Roman"/>
          <w:b/>
          <w:bCs/>
          <w:color w:val="707070"/>
          <w:sz w:val="29"/>
          <w:szCs w:val="29"/>
          <w:lang w:eastAsia="fr-FR"/>
        </w:rPr>
        <w:t>Dans la nature, la chlorophylle est l’arme principale qu’utilisent les plantes vertes pour se défendre contre les moisissures.</w:t>
      </w:r>
      <w:r w:rsidRPr="002D2D03">
        <w:rPr>
          <w:rFonts w:ascii="droid_serifregular" w:eastAsia="Times New Roman" w:hAnsi="droid_serifregular" w:cs="Times New Roman"/>
          <w:color w:val="707070"/>
          <w:sz w:val="29"/>
          <w:szCs w:val="29"/>
          <w:lang w:eastAsia="fr-FR"/>
        </w:rPr>
        <w:t> La chlorophylle par voie interne produit les mêmes effets chez l’homme aussi ; elle est particulièrement indiquée pour le muguet (de la bouche), les </w:t>
      </w:r>
      <w:r w:rsidRPr="002D2D03">
        <w:rPr>
          <w:rFonts w:ascii="droid_serifregular" w:eastAsia="Times New Roman" w:hAnsi="droid_serifregular" w:cs="Times New Roman"/>
          <w:b/>
          <w:bCs/>
          <w:color w:val="707070"/>
          <w:sz w:val="29"/>
          <w:szCs w:val="29"/>
          <w:lang w:eastAsia="fr-FR"/>
        </w:rPr>
        <w:t xml:space="preserve">mycoses vaginales en relation avec le Candida </w:t>
      </w:r>
      <w:proofErr w:type="spellStart"/>
      <w:r w:rsidRPr="002D2D03">
        <w:rPr>
          <w:rFonts w:ascii="droid_serifregular" w:eastAsia="Times New Roman" w:hAnsi="droid_serifregular" w:cs="Times New Roman"/>
          <w:b/>
          <w:bCs/>
          <w:color w:val="707070"/>
          <w:sz w:val="29"/>
          <w:szCs w:val="29"/>
          <w:lang w:eastAsia="fr-FR"/>
        </w:rPr>
        <w:t>albicans</w:t>
      </w:r>
      <w:proofErr w:type="spellEnd"/>
      <w:r w:rsidRPr="002D2D03">
        <w:rPr>
          <w:rFonts w:ascii="droid_serifregular" w:eastAsia="Times New Roman" w:hAnsi="droid_serifregular" w:cs="Times New Roman"/>
          <w:b/>
          <w:bCs/>
          <w:color w:val="707070"/>
          <w:sz w:val="29"/>
          <w:szCs w:val="29"/>
          <w:lang w:eastAsia="fr-FR"/>
        </w:rPr>
        <w:t xml:space="preserve"> et de source digestive.</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b/>
          <w:bCs/>
          <w:color w:val="707070"/>
          <w:sz w:val="29"/>
          <w:szCs w:val="29"/>
          <w:lang w:eastAsia="fr-FR"/>
        </w:rPr>
        <w:t>Neutralisation des toxines</w:t>
      </w:r>
      <w:r w:rsidRPr="002D2D03">
        <w:rPr>
          <w:rFonts w:ascii="droid_serifregular" w:eastAsia="Times New Roman" w:hAnsi="droid_serifregular" w:cs="Times New Roman"/>
          <w:color w:val="707070"/>
          <w:sz w:val="29"/>
          <w:szCs w:val="29"/>
          <w:lang w:eastAsia="fr-FR"/>
        </w:rPr>
        <w:t> </w:t>
      </w:r>
      <w:r w:rsidRPr="002D2D03">
        <w:rPr>
          <w:rFonts w:ascii="droid_serifregular" w:eastAsia="Times New Roman" w:hAnsi="droid_serifregular" w:cs="Times New Roman"/>
          <w:b/>
          <w:bCs/>
          <w:color w:val="707070"/>
          <w:sz w:val="29"/>
          <w:szCs w:val="29"/>
          <w:lang w:eastAsia="fr-FR"/>
        </w:rPr>
        <w:t>bactériennes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La chlorophylle </w:t>
      </w:r>
      <w:r w:rsidRPr="002D2D03">
        <w:rPr>
          <w:rFonts w:ascii="droid_serifregular" w:eastAsia="Times New Roman" w:hAnsi="droid_serifregular" w:cs="Times New Roman"/>
          <w:b/>
          <w:bCs/>
          <w:color w:val="707070"/>
          <w:sz w:val="29"/>
          <w:szCs w:val="29"/>
          <w:lang w:eastAsia="fr-FR"/>
        </w:rPr>
        <w:t xml:space="preserve">neutralise les toxines bactériennes, même celles des staphylocoques dorés ou du </w:t>
      </w:r>
      <w:proofErr w:type="spellStart"/>
      <w:r w:rsidRPr="002D2D03">
        <w:rPr>
          <w:rFonts w:ascii="droid_serifregular" w:eastAsia="Times New Roman" w:hAnsi="droid_serifregular" w:cs="Times New Roman"/>
          <w:b/>
          <w:bCs/>
          <w:color w:val="707070"/>
          <w:sz w:val="29"/>
          <w:szCs w:val="29"/>
          <w:lang w:eastAsia="fr-FR"/>
        </w:rPr>
        <w:t>Colstridium</w:t>
      </w:r>
      <w:proofErr w:type="spellEnd"/>
      <w:r w:rsidRPr="002D2D03">
        <w:rPr>
          <w:rFonts w:ascii="droid_serifregular" w:eastAsia="Times New Roman" w:hAnsi="droid_serifregular" w:cs="Times New Roman"/>
          <w:b/>
          <w:bCs/>
          <w:color w:val="707070"/>
          <w:sz w:val="29"/>
          <w:szCs w:val="29"/>
          <w:lang w:eastAsia="fr-FR"/>
        </w:rPr>
        <w:t xml:space="preserve"> perfringens qui retardent les processus de cicatrisation.</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Une étude de 400 cas de plaies infectées traitées par la chlorophylle a montré la stimulation de régénération par un bourgeonnement actif et une épithélialisation de façon bien meilleure qu’avec tous les autres agents essayés. Toutes les études chimiques ont montré que la </w:t>
      </w:r>
      <w:r w:rsidRPr="002D2D03">
        <w:rPr>
          <w:rFonts w:ascii="droid_serifregular" w:eastAsia="Times New Roman" w:hAnsi="droid_serifregular" w:cs="Times New Roman"/>
          <w:b/>
          <w:bCs/>
          <w:color w:val="707070"/>
          <w:sz w:val="29"/>
          <w:szCs w:val="29"/>
          <w:lang w:eastAsia="fr-FR"/>
        </w:rPr>
        <w:t>chlorophyll</w:t>
      </w:r>
      <w:r>
        <w:rPr>
          <w:rFonts w:ascii="droid_serifregular" w:eastAsia="Times New Roman" w:hAnsi="droid_serifregular" w:cs="Times New Roman"/>
          <w:color w:val="707070"/>
          <w:sz w:val="29"/>
          <w:szCs w:val="29"/>
          <w:lang w:eastAsia="fr-FR"/>
        </w:rPr>
        <w:t xml:space="preserve">e </w:t>
      </w:r>
      <w:bookmarkStart w:id="0" w:name="_GoBack"/>
      <w:bookmarkEnd w:id="0"/>
      <w:r w:rsidRPr="002D2D03">
        <w:rPr>
          <w:rFonts w:ascii="droid_serifregular" w:eastAsia="Times New Roman" w:hAnsi="droid_serifregular" w:cs="Times New Roman"/>
          <w:color w:val="707070"/>
          <w:sz w:val="29"/>
          <w:szCs w:val="29"/>
          <w:lang w:eastAsia="fr-FR"/>
        </w:rPr>
        <w:lastRenderedPageBreak/>
        <w:t>s’adaptait à</w:t>
      </w:r>
      <w:r w:rsidRPr="002D2D03">
        <w:rPr>
          <w:rFonts w:ascii="droid_serifregular" w:eastAsia="Times New Roman" w:hAnsi="droid_serifregular" w:cs="Times New Roman"/>
          <w:b/>
          <w:bCs/>
          <w:color w:val="707070"/>
          <w:sz w:val="29"/>
          <w:szCs w:val="29"/>
          <w:lang w:eastAsia="fr-FR"/>
        </w:rPr>
        <w:t> toutes les formes de lésions dermatologiques, y compris les lésions gingivales.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b/>
          <w:bCs/>
          <w:color w:val="707070"/>
          <w:sz w:val="29"/>
          <w:szCs w:val="29"/>
          <w:lang w:eastAsia="fr-FR"/>
        </w:rPr>
        <w:t>Equilibre acido-basique</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Enfin, une des principales propriétés de la chlorophylle est de rétablir l’équilibre acido-basique. Or, une acidité tissulaire importante est souvent la cause de nombreuses pathologies et </w:t>
      </w:r>
      <w:r w:rsidRPr="002D2D03">
        <w:rPr>
          <w:rFonts w:ascii="droid_serifregular" w:eastAsia="Times New Roman" w:hAnsi="droid_serifregular" w:cs="Times New Roman"/>
          <w:b/>
          <w:bCs/>
          <w:color w:val="707070"/>
          <w:sz w:val="29"/>
          <w:szCs w:val="29"/>
          <w:lang w:eastAsia="fr-FR"/>
        </w:rPr>
        <w:t>ce déséquilibre est aussi la raison principale des échecs des traitements, en particulier homéopathiques et phytothérapiques.</w:t>
      </w:r>
    </w:p>
    <w:p w:rsidR="002D2D03" w:rsidRPr="002D2D03" w:rsidRDefault="002D2D03" w:rsidP="002D2D03">
      <w:pPr>
        <w:shd w:val="clear" w:color="auto" w:fill="FFFFFF"/>
        <w:spacing w:before="450" w:after="150" w:line="240" w:lineRule="atLeast"/>
        <w:outlineLvl w:val="1"/>
        <w:rPr>
          <w:rFonts w:ascii="droid_serifregular" w:eastAsia="Times New Roman" w:hAnsi="droid_serifregular" w:cs="Times New Roman"/>
          <w:color w:val="015D7A"/>
          <w:sz w:val="26"/>
          <w:szCs w:val="26"/>
          <w:lang w:eastAsia="fr-FR"/>
        </w:rPr>
      </w:pPr>
      <w:r w:rsidRPr="002D2D03">
        <w:rPr>
          <w:rFonts w:ascii="droid_serifregular" w:eastAsia="Times New Roman" w:hAnsi="droid_serifregular" w:cs="Times New Roman"/>
          <w:color w:val="015D7A"/>
          <w:sz w:val="26"/>
          <w:szCs w:val="26"/>
          <w:lang w:eastAsia="fr-FR"/>
        </w:rPr>
        <w:t>Le retour à l’équilibre... de la bouche au rectum</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b/>
          <w:bCs/>
          <w:color w:val="707070"/>
          <w:sz w:val="29"/>
          <w:szCs w:val="29"/>
          <w:lang w:eastAsia="fr-FR"/>
        </w:rPr>
        <w:t xml:space="preserve">Pour faire simple, la chlorophylle, lorsqu'elle est </w:t>
      </w:r>
      <w:proofErr w:type="spellStart"/>
      <w:r w:rsidRPr="002D2D03">
        <w:rPr>
          <w:rFonts w:ascii="droid_serifregular" w:eastAsia="Times New Roman" w:hAnsi="droid_serifregular" w:cs="Times New Roman"/>
          <w:b/>
          <w:bCs/>
          <w:color w:val="707070"/>
          <w:sz w:val="29"/>
          <w:szCs w:val="29"/>
          <w:lang w:eastAsia="fr-FR"/>
        </w:rPr>
        <w:t>ingére</w:t>
      </w:r>
      <w:proofErr w:type="spellEnd"/>
      <w:r w:rsidRPr="002D2D03">
        <w:rPr>
          <w:rFonts w:ascii="droid_serifregular" w:eastAsia="Times New Roman" w:hAnsi="droid_serifregular" w:cs="Times New Roman"/>
          <w:b/>
          <w:bCs/>
          <w:color w:val="707070"/>
          <w:sz w:val="29"/>
          <w:szCs w:val="29"/>
          <w:lang w:eastAsia="fr-FR"/>
        </w:rPr>
        <w:t>, améliore l'état de tous les lieux où elle passe. </w:t>
      </w:r>
      <w:r w:rsidRPr="002D2D03">
        <w:rPr>
          <w:rFonts w:ascii="droid_serifregular" w:eastAsia="Times New Roman" w:hAnsi="droid_serifregular" w:cs="Times New Roman"/>
          <w:color w:val="707070"/>
          <w:sz w:val="29"/>
          <w:szCs w:val="29"/>
          <w:lang w:eastAsia="fr-FR"/>
        </w:rPr>
        <w:t xml:space="preserve">Dans la bouche, elle cicatrise les plaies gingivales, éradique le Candida </w:t>
      </w:r>
      <w:proofErr w:type="spellStart"/>
      <w:r w:rsidRPr="002D2D03">
        <w:rPr>
          <w:rFonts w:ascii="droid_serifregular" w:eastAsia="Times New Roman" w:hAnsi="droid_serifregular" w:cs="Times New Roman"/>
          <w:color w:val="707070"/>
          <w:sz w:val="29"/>
          <w:szCs w:val="29"/>
          <w:lang w:eastAsia="fr-FR"/>
        </w:rPr>
        <w:t>albicans</w:t>
      </w:r>
      <w:proofErr w:type="spellEnd"/>
      <w:r w:rsidRPr="002D2D03">
        <w:rPr>
          <w:rFonts w:ascii="droid_serifregular" w:eastAsia="Times New Roman" w:hAnsi="droid_serifregular" w:cs="Times New Roman"/>
          <w:color w:val="707070"/>
          <w:sz w:val="29"/>
          <w:szCs w:val="29"/>
          <w:lang w:eastAsia="fr-FR"/>
        </w:rPr>
        <w:t>.</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Plus bas elle augmente la lubrification des valves œsophagiennes. Puis elle stimule le péristaltisme de l’estomac et de l’intestin et cicatrise les ulcères gastriques et duodénaux. Elle facilite le passage des valves pylorique puis iléo-cæcale pour un meilleur passage du bol alimentaire en réduisant les gaz et les acides (par ce fait, elle fait disparaître les distensions abdominales digestives après repas). Et enfin, elle réduit les hémorroïdes et les irritations rectales.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b/>
          <w:bCs/>
          <w:color w:val="707070"/>
          <w:sz w:val="29"/>
          <w:szCs w:val="29"/>
          <w:lang w:eastAsia="fr-FR"/>
        </w:rPr>
        <w:t>Vous pouvez-même l'employer pour cicatriser les plaies.</w:t>
      </w:r>
      <w:r w:rsidRPr="002D2D03">
        <w:rPr>
          <w:rFonts w:ascii="droid_serifregular" w:eastAsia="Times New Roman" w:hAnsi="droid_serifregular" w:cs="Times New Roman"/>
          <w:color w:val="707070"/>
          <w:sz w:val="29"/>
          <w:szCs w:val="29"/>
          <w:lang w:eastAsia="fr-FR"/>
        </w:rPr>
        <w:br/>
      </w:r>
    </w:p>
    <w:p w:rsidR="002D2D03" w:rsidRPr="002D2D03" w:rsidRDefault="002D2D03" w:rsidP="002D2D03">
      <w:pPr>
        <w:shd w:val="clear" w:color="auto" w:fill="FFFFFF"/>
        <w:spacing w:before="450" w:after="150" w:line="240" w:lineRule="atLeast"/>
        <w:outlineLvl w:val="1"/>
        <w:rPr>
          <w:rFonts w:ascii="droid_serifregular" w:eastAsia="Times New Roman" w:hAnsi="droid_serifregular" w:cs="Times New Roman"/>
          <w:color w:val="015D7A"/>
          <w:sz w:val="26"/>
          <w:szCs w:val="26"/>
          <w:lang w:eastAsia="fr-FR"/>
        </w:rPr>
      </w:pPr>
      <w:r w:rsidRPr="002D2D03">
        <w:rPr>
          <w:rFonts w:ascii="droid_serifregular" w:eastAsia="Times New Roman" w:hAnsi="droid_serifregular" w:cs="Times New Roman"/>
          <w:color w:val="015D7A"/>
          <w:sz w:val="26"/>
          <w:szCs w:val="26"/>
          <w:lang w:eastAsia="fr-FR"/>
        </w:rPr>
        <w:t xml:space="preserve">Mais revenons au sang et à l'action </w:t>
      </w:r>
      <w:proofErr w:type="spellStart"/>
      <w:r w:rsidRPr="002D2D03">
        <w:rPr>
          <w:rFonts w:ascii="droid_serifregular" w:eastAsia="Times New Roman" w:hAnsi="droid_serifregular" w:cs="Times New Roman"/>
          <w:color w:val="015D7A"/>
          <w:sz w:val="26"/>
          <w:szCs w:val="26"/>
          <w:lang w:eastAsia="fr-FR"/>
        </w:rPr>
        <w:t>anti-anémique</w:t>
      </w:r>
      <w:proofErr w:type="spellEnd"/>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L’administration de chlorophylle seule ou accompagnée de composés contenant du fer, entraîne une stimulation de la production d’hémoglobine et de globules rouges sur les animaux rendus anémiques. </w:t>
      </w:r>
      <w:r w:rsidRPr="002D2D03">
        <w:rPr>
          <w:rFonts w:ascii="droid_serifregular" w:eastAsia="Times New Roman" w:hAnsi="droid_serifregular" w:cs="Times New Roman"/>
          <w:b/>
          <w:bCs/>
          <w:color w:val="707070"/>
          <w:sz w:val="29"/>
          <w:szCs w:val="29"/>
          <w:lang w:eastAsia="fr-FR"/>
        </w:rPr>
        <w:t xml:space="preserve">On le sait depuis les années 30 (voir les recherches sur l’anémie provoquée de Binet et </w:t>
      </w:r>
      <w:proofErr w:type="spellStart"/>
      <w:r w:rsidRPr="002D2D03">
        <w:rPr>
          <w:rFonts w:ascii="droid_serifregular" w:eastAsia="Times New Roman" w:hAnsi="droid_serifregular" w:cs="Times New Roman"/>
          <w:b/>
          <w:bCs/>
          <w:color w:val="707070"/>
          <w:sz w:val="29"/>
          <w:szCs w:val="29"/>
          <w:lang w:eastAsia="fr-FR"/>
        </w:rPr>
        <w:t>Stunza</w:t>
      </w:r>
      <w:proofErr w:type="spellEnd"/>
      <w:r w:rsidRPr="002D2D03">
        <w:rPr>
          <w:rFonts w:ascii="droid_serifregular" w:eastAsia="Times New Roman" w:hAnsi="droid_serifregular" w:cs="Times New Roman"/>
          <w:b/>
          <w:bCs/>
          <w:color w:val="707070"/>
          <w:sz w:val="29"/>
          <w:szCs w:val="29"/>
          <w:lang w:eastAsia="fr-FR"/>
        </w:rPr>
        <w:t>, 1937), mais on n'en prescrit pourtant jamais aux personnes anémiées.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 xml:space="preserve">Des études chez les animaux anémiques traités par la chlorophylle (0,05 g/kg) montrent 70 à 83 % d’augmentation des globules rouges, avec normalisation du taux d’hémoglobine en 10 à 16 jours. Tous les types d’extraits de chlorophylle pure non cuprique ont montré ces effets </w:t>
      </w:r>
      <w:proofErr w:type="spellStart"/>
      <w:r w:rsidRPr="002D2D03">
        <w:rPr>
          <w:rFonts w:ascii="droid_serifregular" w:eastAsia="Times New Roman" w:hAnsi="droid_serifregular" w:cs="Times New Roman"/>
          <w:color w:val="707070"/>
          <w:sz w:val="29"/>
          <w:szCs w:val="29"/>
          <w:lang w:eastAsia="fr-FR"/>
        </w:rPr>
        <w:t>anti-anémiques</w:t>
      </w:r>
      <w:proofErr w:type="spellEnd"/>
      <w:r w:rsidRPr="002D2D03">
        <w:rPr>
          <w:rFonts w:ascii="droid_serifregular" w:eastAsia="Times New Roman" w:hAnsi="droid_serifregular" w:cs="Times New Roman"/>
          <w:color w:val="707070"/>
          <w:sz w:val="29"/>
          <w:szCs w:val="29"/>
          <w:lang w:eastAsia="fr-FR"/>
        </w:rPr>
        <w:t xml:space="preserve">. Le fait d’ajouter du fer </w:t>
      </w:r>
      <w:proofErr w:type="spellStart"/>
      <w:r w:rsidRPr="002D2D03">
        <w:rPr>
          <w:rFonts w:ascii="droid_serifregular" w:eastAsia="Times New Roman" w:hAnsi="droid_serifregular" w:cs="Times New Roman"/>
          <w:color w:val="707070"/>
          <w:sz w:val="29"/>
          <w:szCs w:val="29"/>
          <w:lang w:eastAsia="fr-FR"/>
        </w:rPr>
        <w:t>biodisponible</w:t>
      </w:r>
      <w:proofErr w:type="spellEnd"/>
      <w:r w:rsidRPr="002D2D03">
        <w:rPr>
          <w:rFonts w:ascii="droid_serifregular" w:eastAsia="Times New Roman" w:hAnsi="droid_serifregular" w:cs="Times New Roman"/>
          <w:color w:val="707070"/>
          <w:sz w:val="29"/>
          <w:szCs w:val="29"/>
          <w:lang w:eastAsia="fr-FR"/>
        </w:rPr>
        <w:t xml:space="preserve"> augmente encore la rapidité de cet effet. Ces </w:t>
      </w:r>
      <w:r w:rsidRPr="002D2D03">
        <w:rPr>
          <w:rFonts w:ascii="droid_serifregular" w:eastAsia="Times New Roman" w:hAnsi="droid_serifregular" w:cs="Times New Roman"/>
          <w:color w:val="707070"/>
          <w:sz w:val="29"/>
          <w:szCs w:val="29"/>
          <w:lang w:eastAsia="fr-FR"/>
        </w:rPr>
        <w:lastRenderedPageBreak/>
        <w:t>expériences ont été confirmées par plusieurs chercheurs depuis cinquante ans (</w:t>
      </w:r>
      <w:proofErr w:type="spellStart"/>
      <w:r w:rsidRPr="002D2D03">
        <w:rPr>
          <w:rFonts w:ascii="droid_serifregular" w:eastAsia="Times New Roman" w:hAnsi="droid_serifregular" w:cs="Times New Roman"/>
          <w:color w:val="707070"/>
          <w:sz w:val="29"/>
          <w:szCs w:val="29"/>
          <w:lang w:eastAsia="fr-FR"/>
        </w:rPr>
        <w:t>Bereskov</w:t>
      </w:r>
      <w:proofErr w:type="spellEnd"/>
      <w:r w:rsidRPr="002D2D03">
        <w:rPr>
          <w:rFonts w:ascii="droid_serifregular" w:eastAsia="Times New Roman" w:hAnsi="droid_serifregular" w:cs="Times New Roman"/>
          <w:color w:val="707070"/>
          <w:sz w:val="29"/>
          <w:szCs w:val="29"/>
          <w:lang w:eastAsia="fr-FR"/>
        </w:rPr>
        <w:t xml:space="preserve">, </w:t>
      </w:r>
      <w:proofErr w:type="spellStart"/>
      <w:r w:rsidRPr="002D2D03">
        <w:rPr>
          <w:rFonts w:ascii="droid_serifregular" w:eastAsia="Times New Roman" w:hAnsi="droid_serifregular" w:cs="Times New Roman"/>
          <w:color w:val="707070"/>
          <w:sz w:val="29"/>
          <w:szCs w:val="29"/>
          <w:lang w:eastAsia="fr-FR"/>
        </w:rPr>
        <w:t>Petrvas</w:t>
      </w:r>
      <w:proofErr w:type="spellEnd"/>
      <w:r w:rsidRPr="002D2D03">
        <w:rPr>
          <w:rFonts w:ascii="droid_serifregular" w:eastAsia="Times New Roman" w:hAnsi="droid_serifregular" w:cs="Times New Roman"/>
          <w:color w:val="707070"/>
          <w:sz w:val="29"/>
          <w:szCs w:val="29"/>
          <w:lang w:eastAsia="fr-FR"/>
        </w:rPr>
        <w:t xml:space="preserve">, </w:t>
      </w:r>
      <w:proofErr w:type="spellStart"/>
      <w:r w:rsidRPr="002D2D03">
        <w:rPr>
          <w:rFonts w:ascii="droid_serifregular" w:eastAsia="Times New Roman" w:hAnsi="droid_serifregular" w:cs="Times New Roman"/>
          <w:color w:val="707070"/>
          <w:sz w:val="29"/>
          <w:szCs w:val="29"/>
          <w:lang w:eastAsia="fr-FR"/>
        </w:rPr>
        <w:t>Isotfva</w:t>
      </w:r>
      <w:proofErr w:type="spellEnd"/>
      <w:r w:rsidRPr="002D2D03">
        <w:rPr>
          <w:rFonts w:ascii="droid_serifregular" w:eastAsia="Times New Roman" w:hAnsi="droid_serifregular" w:cs="Times New Roman"/>
          <w:color w:val="707070"/>
          <w:sz w:val="29"/>
          <w:szCs w:val="29"/>
          <w:lang w:eastAsia="fr-FR"/>
        </w:rPr>
        <w:t xml:space="preserve"> en 1980, </w:t>
      </w:r>
      <w:proofErr w:type="spellStart"/>
      <w:r w:rsidRPr="002D2D03">
        <w:rPr>
          <w:rFonts w:ascii="droid_serifregular" w:eastAsia="Times New Roman" w:hAnsi="droid_serifregular" w:cs="Times New Roman"/>
          <w:color w:val="707070"/>
          <w:sz w:val="29"/>
          <w:szCs w:val="29"/>
          <w:lang w:eastAsia="fr-FR"/>
        </w:rPr>
        <w:t>Levshin</w:t>
      </w:r>
      <w:proofErr w:type="spellEnd"/>
      <w:r w:rsidRPr="002D2D03">
        <w:rPr>
          <w:rFonts w:ascii="droid_serifregular" w:eastAsia="Times New Roman" w:hAnsi="droid_serifregular" w:cs="Times New Roman"/>
          <w:color w:val="707070"/>
          <w:sz w:val="29"/>
          <w:szCs w:val="29"/>
          <w:lang w:eastAsia="fr-FR"/>
        </w:rPr>
        <w:t xml:space="preserve"> 1958, </w:t>
      </w:r>
      <w:proofErr w:type="spellStart"/>
      <w:r w:rsidRPr="002D2D03">
        <w:rPr>
          <w:rFonts w:ascii="droid_serifregular" w:eastAsia="Times New Roman" w:hAnsi="droid_serifregular" w:cs="Times New Roman"/>
          <w:color w:val="707070"/>
          <w:sz w:val="29"/>
          <w:szCs w:val="29"/>
          <w:lang w:eastAsia="fr-FR"/>
        </w:rPr>
        <w:t>Kelentri</w:t>
      </w:r>
      <w:proofErr w:type="spellEnd"/>
      <w:r w:rsidRPr="002D2D03">
        <w:rPr>
          <w:rFonts w:ascii="droid_serifregular" w:eastAsia="Times New Roman" w:hAnsi="droid_serifregular" w:cs="Times New Roman"/>
          <w:color w:val="707070"/>
          <w:sz w:val="29"/>
          <w:szCs w:val="29"/>
          <w:lang w:eastAsia="fr-FR"/>
        </w:rPr>
        <w:t xml:space="preserve">, </w:t>
      </w:r>
      <w:proofErr w:type="spellStart"/>
      <w:r w:rsidRPr="002D2D03">
        <w:rPr>
          <w:rFonts w:ascii="droid_serifregular" w:eastAsia="Times New Roman" w:hAnsi="droid_serifregular" w:cs="Times New Roman"/>
          <w:color w:val="707070"/>
          <w:sz w:val="29"/>
          <w:szCs w:val="29"/>
          <w:lang w:eastAsia="fr-FR"/>
        </w:rPr>
        <w:t>Fekete</w:t>
      </w:r>
      <w:proofErr w:type="spellEnd"/>
      <w:r w:rsidRPr="002D2D03">
        <w:rPr>
          <w:rFonts w:ascii="droid_serifregular" w:eastAsia="Times New Roman" w:hAnsi="droid_serifregular" w:cs="Times New Roman"/>
          <w:color w:val="707070"/>
          <w:sz w:val="29"/>
          <w:szCs w:val="29"/>
          <w:lang w:eastAsia="fr-FR"/>
        </w:rPr>
        <w:t xml:space="preserve"> Kun 1958, </w:t>
      </w:r>
      <w:proofErr w:type="spellStart"/>
      <w:r w:rsidRPr="002D2D03">
        <w:rPr>
          <w:rFonts w:ascii="droid_serifregular" w:eastAsia="Times New Roman" w:hAnsi="droid_serifregular" w:cs="Times New Roman"/>
          <w:color w:val="707070"/>
          <w:sz w:val="29"/>
          <w:szCs w:val="29"/>
          <w:lang w:eastAsia="fr-FR"/>
        </w:rPr>
        <w:t>Borisenko</w:t>
      </w:r>
      <w:proofErr w:type="spellEnd"/>
      <w:r w:rsidRPr="002D2D03">
        <w:rPr>
          <w:rFonts w:ascii="droid_serifregular" w:eastAsia="Times New Roman" w:hAnsi="droid_serifregular" w:cs="Times New Roman"/>
          <w:color w:val="707070"/>
          <w:sz w:val="29"/>
          <w:szCs w:val="29"/>
          <w:lang w:eastAsia="fr-FR"/>
        </w:rPr>
        <w:t xml:space="preserve">, </w:t>
      </w:r>
      <w:proofErr w:type="spellStart"/>
      <w:r w:rsidRPr="002D2D03">
        <w:rPr>
          <w:rFonts w:ascii="droid_serifregular" w:eastAsia="Times New Roman" w:hAnsi="droid_serifregular" w:cs="Times New Roman"/>
          <w:color w:val="707070"/>
          <w:sz w:val="29"/>
          <w:szCs w:val="29"/>
          <w:lang w:eastAsia="fr-FR"/>
        </w:rPr>
        <w:t>Sofonova</w:t>
      </w:r>
      <w:proofErr w:type="spellEnd"/>
      <w:r w:rsidRPr="002D2D03">
        <w:rPr>
          <w:rFonts w:ascii="droid_serifregular" w:eastAsia="Times New Roman" w:hAnsi="droid_serifregular" w:cs="Times New Roman"/>
          <w:color w:val="707070"/>
          <w:sz w:val="29"/>
          <w:szCs w:val="29"/>
          <w:lang w:eastAsia="fr-FR"/>
        </w:rPr>
        <w:t xml:space="preserve"> 1965).</w:t>
      </w:r>
    </w:p>
    <w:p w:rsidR="002D2D03" w:rsidRPr="002D2D03" w:rsidRDefault="002D2D03" w:rsidP="002D2D03">
      <w:pPr>
        <w:shd w:val="clear" w:color="auto" w:fill="FFFFFF"/>
        <w:spacing w:before="450" w:after="150" w:line="240" w:lineRule="atLeast"/>
        <w:outlineLvl w:val="1"/>
        <w:rPr>
          <w:rFonts w:ascii="droid_serifregular" w:eastAsia="Times New Roman" w:hAnsi="droid_serifregular" w:cs="Times New Roman"/>
          <w:color w:val="015D7A"/>
          <w:sz w:val="26"/>
          <w:szCs w:val="26"/>
          <w:lang w:eastAsia="fr-FR"/>
        </w:rPr>
      </w:pPr>
      <w:r w:rsidRPr="002D2D03">
        <w:rPr>
          <w:rFonts w:ascii="droid_serifregular" w:eastAsia="Times New Roman" w:hAnsi="droid_serifregular" w:cs="Times New Roman"/>
          <w:color w:val="015D7A"/>
          <w:sz w:val="26"/>
          <w:szCs w:val="26"/>
          <w:lang w:eastAsia="fr-FR"/>
        </w:rPr>
        <w:t>On lui trouve aujourd'hui des indications</w:t>
      </w:r>
      <w:r w:rsidRPr="002D2D03">
        <w:rPr>
          <w:rFonts w:ascii="droid_serifregular" w:eastAsia="Times New Roman" w:hAnsi="droid_serifregular" w:cs="Times New Roman"/>
          <w:color w:val="015D7A"/>
          <w:sz w:val="26"/>
          <w:szCs w:val="26"/>
          <w:lang w:eastAsia="fr-FR"/>
        </w:rPr>
        <w:br/>
        <w:t>de plus en plus pointues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En 1980, le Dr Yoshida a publié au Japon une étude sur le traitement de la</w:t>
      </w:r>
      <w:r w:rsidRPr="002D2D03">
        <w:rPr>
          <w:rFonts w:ascii="droid_serifregular" w:eastAsia="Times New Roman" w:hAnsi="droid_serifregular" w:cs="Times New Roman"/>
          <w:b/>
          <w:bCs/>
          <w:color w:val="707070"/>
          <w:sz w:val="29"/>
          <w:szCs w:val="29"/>
          <w:lang w:eastAsia="fr-FR"/>
        </w:rPr>
        <w:t> pancréatite chronique</w:t>
      </w:r>
      <w:r w:rsidRPr="002D2D03">
        <w:rPr>
          <w:rFonts w:ascii="droid_serifregular" w:eastAsia="Times New Roman" w:hAnsi="droid_serifregular" w:cs="Times New Roman"/>
          <w:color w:val="707070"/>
          <w:sz w:val="29"/>
          <w:szCs w:val="29"/>
          <w:lang w:eastAsia="fr-FR"/>
        </w:rPr>
        <w:t> par la chlorophylle. Les lésions étant liées à des modifications induites par des enzymes, la chlorophylle s’avère capable de modifier différentes réactions enzymatiques. Statistiquement, la douleur disparaît dans plus de 80 % des cas.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Les</w:t>
      </w:r>
      <w:r w:rsidRPr="002D2D03">
        <w:rPr>
          <w:rFonts w:ascii="droid_serifregular" w:eastAsia="Times New Roman" w:hAnsi="droid_serifregular" w:cs="Times New Roman"/>
          <w:b/>
          <w:bCs/>
          <w:color w:val="707070"/>
          <w:sz w:val="29"/>
          <w:szCs w:val="29"/>
          <w:lang w:eastAsia="fr-FR"/>
        </w:rPr>
        <w:t> effets antimutagènes</w:t>
      </w:r>
      <w:r w:rsidRPr="002D2D03">
        <w:rPr>
          <w:rFonts w:ascii="droid_serifregular" w:eastAsia="Times New Roman" w:hAnsi="droid_serifregular" w:cs="Times New Roman"/>
          <w:color w:val="707070"/>
          <w:sz w:val="29"/>
          <w:szCs w:val="29"/>
          <w:lang w:eastAsia="fr-FR"/>
        </w:rPr>
        <w:t> de la chlorophylle ont aussi été étudiés. Elle s’est révélée très active contre de nombreux carcinogènes lors des tests.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color w:val="707070"/>
          <w:sz w:val="29"/>
          <w:szCs w:val="29"/>
          <w:lang w:eastAsia="fr-FR"/>
        </w:rPr>
        <w:t>La prise orale de </w:t>
      </w:r>
      <w:r w:rsidRPr="002D2D03">
        <w:rPr>
          <w:rFonts w:ascii="droid_serifregular" w:eastAsia="Times New Roman" w:hAnsi="droid_serifregular" w:cs="Times New Roman"/>
          <w:b/>
          <w:bCs/>
          <w:color w:val="707070"/>
          <w:sz w:val="29"/>
          <w:szCs w:val="29"/>
          <w:lang w:eastAsia="fr-FR"/>
        </w:rPr>
        <w:t>chlorophylle</w:t>
      </w:r>
      <w:r w:rsidRPr="002D2D03">
        <w:rPr>
          <w:rFonts w:ascii="droid_serifregular" w:eastAsia="Times New Roman" w:hAnsi="droid_serifregular" w:cs="Times New Roman"/>
          <w:color w:val="707070"/>
          <w:sz w:val="29"/>
          <w:szCs w:val="29"/>
          <w:lang w:eastAsia="fr-FR"/>
        </w:rPr>
        <w:t> augmente le nombre de leucocytes chez les enfants souffrant de </w:t>
      </w:r>
      <w:r w:rsidRPr="002D2D03">
        <w:rPr>
          <w:rFonts w:ascii="droid_serifregular" w:eastAsia="Times New Roman" w:hAnsi="droid_serifregular" w:cs="Times New Roman"/>
          <w:b/>
          <w:bCs/>
          <w:color w:val="707070"/>
          <w:sz w:val="29"/>
          <w:szCs w:val="29"/>
          <w:lang w:eastAsia="fr-FR"/>
        </w:rPr>
        <w:t>leucopénie</w:t>
      </w:r>
      <w:r w:rsidRPr="002D2D03">
        <w:rPr>
          <w:rFonts w:ascii="droid_serifregular" w:eastAsia="Times New Roman" w:hAnsi="droid_serifregular" w:cs="Times New Roman"/>
          <w:color w:val="707070"/>
          <w:sz w:val="29"/>
          <w:szCs w:val="29"/>
          <w:lang w:eastAsia="fr-FR"/>
        </w:rPr>
        <w:t>. Dans certains cas, la chlorophylle peut prévenir la chute des leucocytes, mais aussi, combinée avec des traitements traditionnels, améliorer les résultats du traitement des</w:t>
      </w:r>
      <w:r w:rsidRPr="002D2D03">
        <w:rPr>
          <w:rFonts w:ascii="droid_serifregular" w:eastAsia="Times New Roman" w:hAnsi="droid_serifregular" w:cs="Times New Roman"/>
          <w:b/>
          <w:bCs/>
          <w:color w:val="707070"/>
          <w:sz w:val="29"/>
          <w:szCs w:val="29"/>
          <w:lang w:eastAsia="fr-FR"/>
        </w:rPr>
        <w:t> </w:t>
      </w:r>
      <w:proofErr w:type="spellStart"/>
      <w:r w:rsidRPr="002D2D03">
        <w:rPr>
          <w:rFonts w:ascii="droid_serifregular" w:eastAsia="Times New Roman" w:hAnsi="droid_serifregular" w:cs="Times New Roman"/>
          <w:b/>
          <w:bCs/>
          <w:color w:val="707070"/>
          <w:sz w:val="29"/>
          <w:szCs w:val="29"/>
          <w:lang w:eastAsia="fr-FR"/>
        </w:rPr>
        <w:t>thrombocytopénies</w:t>
      </w:r>
      <w:proofErr w:type="spellEnd"/>
      <w:r w:rsidRPr="002D2D03">
        <w:rPr>
          <w:rFonts w:ascii="droid_serifregular" w:eastAsia="Times New Roman" w:hAnsi="droid_serifregular" w:cs="Times New Roman"/>
          <w:color w:val="707070"/>
          <w:sz w:val="29"/>
          <w:szCs w:val="29"/>
          <w:lang w:eastAsia="fr-FR"/>
        </w:rPr>
        <w:t>. Aussi, la chlorophylle a été utilisée pour prévenir et traiter la leucopénie liée à une chimiothérapie ou une radiothérapie.</w:t>
      </w:r>
    </w:p>
    <w:p w:rsidR="002D2D03" w:rsidRPr="002D2D03" w:rsidRDefault="002D2D03" w:rsidP="002D2D03">
      <w:pPr>
        <w:shd w:val="clear" w:color="auto" w:fill="FFFFFF"/>
        <w:spacing w:before="450" w:after="150" w:line="240" w:lineRule="atLeast"/>
        <w:outlineLvl w:val="1"/>
        <w:rPr>
          <w:rFonts w:ascii="droid_serifregular" w:eastAsia="Times New Roman" w:hAnsi="droid_serifregular" w:cs="Times New Roman"/>
          <w:color w:val="015D7A"/>
          <w:sz w:val="26"/>
          <w:szCs w:val="26"/>
          <w:lang w:eastAsia="fr-FR"/>
        </w:rPr>
      </w:pPr>
      <w:r w:rsidRPr="002D2D03">
        <w:rPr>
          <w:rFonts w:ascii="droid_serifregular" w:eastAsia="Times New Roman" w:hAnsi="droid_serifregular" w:cs="Times New Roman"/>
          <w:color w:val="015D7A"/>
          <w:sz w:val="26"/>
          <w:szCs w:val="26"/>
          <w:lang w:eastAsia="fr-FR"/>
        </w:rPr>
        <w:t>Où trouver de la bonne chlorophylle ?</w:t>
      </w:r>
    </w:p>
    <w:p w:rsid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b/>
          <w:bCs/>
          <w:color w:val="707070"/>
          <w:sz w:val="29"/>
          <w:szCs w:val="29"/>
          <w:lang w:eastAsia="fr-FR"/>
        </w:rPr>
        <w:t>Il est facile de trouver de la chlorophylle en boutique bio ou même en pharmacie.</w:t>
      </w:r>
      <w:r w:rsidRPr="002D2D03">
        <w:rPr>
          <w:rFonts w:ascii="droid_serifregular" w:eastAsia="Times New Roman" w:hAnsi="droid_serifregular" w:cs="Times New Roman"/>
          <w:color w:val="707070"/>
          <w:sz w:val="29"/>
          <w:szCs w:val="29"/>
          <w:lang w:eastAsia="fr-FR"/>
        </w:rPr>
        <w:t> Il faut juste s'assurer qu'il ne s'agit pas de chlorophylle cuivrique, courante car elle est employée comme colorant alimentaire, car celle-ci peut s’avérer toxique à moyen terme, compte tenu de sa teneur importante en cuivre. Mais la plupart des fabricants proposent de la chlorophylle magnésienne. </w:t>
      </w:r>
      <w:hyperlink r:id="rId6" w:tgtFrame="_blank" w:history="1"/>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p>
    <w:p w:rsidR="002D2D03" w:rsidRPr="002D2D03" w:rsidRDefault="002D2D03" w:rsidP="002D2D03">
      <w:pPr>
        <w:shd w:val="clear" w:color="auto" w:fill="FFFFFF"/>
        <w:spacing w:before="450" w:after="150" w:line="240" w:lineRule="atLeast"/>
        <w:outlineLvl w:val="1"/>
        <w:rPr>
          <w:rFonts w:ascii="droid_serifregular" w:eastAsia="Times New Roman" w:hAnsi="droid_serifregular" w:cs="Times New Roman"/>
          <w:color w:val="015D7A"/>
          <w:sz w:val="26"/>
          <w:szCs w:val="26"/>
          <w:lang w:eastAsia="fr-FR"/>
        </w:rPr>
      </w:pPr>
      <w:r w:rsidRPr="002D2D03">
        <w:rPr>
          <w:rFonts w:ascii="droid_serifregular" w:eastAsia="Times New Roman" w:hAnsi="droid_serifregular" w:cs="Times New Roman"/>
          <w:color w:val="015D7A"/>
          <w:sz w:val="26"/>
          <w:szCs w:val="26"/>
          <w:lang w:eastAsia="fr-FR"/>
        </w:rPr>
        <w:t>Comment l'utiliser ?</w:t>
      </w:r>
    </w:p>
    <w:p w:rsidR="002D2D03" w:rsidRPr="002D2D03" w:rsidRDefault="002D2D03" w:rsidP="002D2D03">
      <w:pPr>
        <w:shd w:val="clear" w:color="auto" w:fill="FFFFFF"/>
        <w:spacing w:after="210" w:line="360" w:lineRule="atLeast"/>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b/>
          <w:bCs/>
          <w:color w:val="707070"/>
          <w:sz w:val="29"/>
          <w:szCs w:val="29"/>
          <w:lang w:eastAsia="fr-FR"/>
        </w:rPr>
        <w:t>En</w:t>
      </w:r>
      <w:r>
        <w:rPr>
          <w:rFonts w:ascii="droid_serifregular" w:eastAsia="Times New Roman" w:hAnsi="droid_serifregular" w:cs="Times New Roman"/>
          <w:b/>
          <w:bCs/>
          <w:color w:val="707070"/>
          <w:sz w:val="29"/>
          <w:szCs w:val="29"/>
          <w:lang w:eastAsia="fr-FR"/>
        </w:rPr>
        <w:t xml:space="preserve"> </w:t>
      </w:r>
      <w:r w:rsidRPr="002D2D03">
        <w:rPr>
          <w:rFonts w:ascii="droid_serifregular" w:eastAsia="Times New Roman" w:hAnsi="droid_serifregular" w:cs="Times New Roman"/>
          <w:b/>
          <w:bCs/>
          <w:color w:val="707070"/>
          <w:sz w:val="29"/>
          <w:szCs w:val="29"/>
          <w:lang w:eastAsia="fr-FR"/>
        </w:rPr>
        <w:t>interne</w:t>
      </w:r>
      <w:r w:rsidRPr="002D2D03">
        <w:rPr>
          <w:rFonts w:ascii="droid_serifregular" w:eastAsia="Times New Roman" w:hAnsi="droid_serifregular" w:cs="Times New Roman"/>
          <w:color w:val="707070"/>
          <w:sz w:val="29"/>
          <w:szCs w:val="29"/>
          <w:lang w:eastAsia="fr-FR"/>
        </w:rPr>
        <w:t> </w:t>
      </w:r>
      <w:proofErr w:type="gramStart"/>
      <w:r w:rsidRPr="002D2D03">
        <w:rPr>
          <w:rFonts w:ascii="droid_serifregular" w:eastAsia="Times New Roman" w:hAnsi="droid_serifregular" w:cs="Times New Roman"/>
          <w:color w:val="707070"/>
          <w:sz w:val="29"/>
          <w:szCs w:val="29"/>
          <w:lang w:eastAsia="fr-FR"/>
        </w:rPr>
        <w:t>:</w:t>
      </w:r>
      <w:proofErr w:type="gramEnd"/>
      <w:r w:rsidRPr="002D2D03">
        <w:rPr>
          <w:rFonts w:ascii="droid_serifregular" w:eastAsia="Times New Roman" w:hAnsi="droid_serifregular" w:cs="Times New Roman"/>
          <w:color w:val="707070"/>
          <w:sz w:val="29"/>
          <w:szCs w:val="29"/>
          <w:lang w:eastAsia="fr-FR"/>
        </w:rPr>
        <w:br/>
        <w:t>En général il faut prendre 1 à 2 gélules par jour selon la pathologie.</w:t>
      </w:r>
    </w:p>
    <w:p w:rsidR="002D2D03" w:rsidRPr="002D2D03" w:rsidRDefault="002D2D03" w:rsidP="002D2D03">
      <w:pPr>
        <w:numPr>
          <w:ilvl w:val="0"/>
          <w:numId w:val="2"/>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Action anti-odeurs : 2 gélules le soir.</w:t>
      </w:r>
    </w:p>
    <w:p w:rsidR="002D2D03" w:rsidRPr="002D2D03" w:rsidRDefault="002D2D03" w:rsidP="002D2D03">
      <w:pPr>
        <w:numPr>
          <w:ilvl w:val="0"/>
          <w:numId w:val="2"/>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Candidose ou mycose intestinale : 2 gélules matin et soir.</w:t>
      </w:r>
    </w:p>
    <w:p w:rsidR="002D2D03" w:rsidRPr="002D2D03" w:rsidRDefault="002D2D03" w:rsidP="002D2D03">
      <w:pPr>
        <w:numPr>
          <w:ilvl w:val="0"/>
          <w:numId w:val="2"/>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lastRenderedPageBreak/>
        <w:t>Fatigue et anémies rebelles : 2 gélules matin et soir.</w:t>
      </w:r>
    </w:p>
    <w:p w:rsidR="002D2D03" w:rsidRPr="002D2D03" w:rsidRDefault="002D2D03" w:rsidP="002D2D03">
      <w:pPr>
        <w:numPr>
          <w:ilvl w:val="0"/>
          <w:numId w:val="2"/>
        </w:numPr>
        <w:shd w:val="clear" w:color="auto" w:fill="FFFFFF"/>
        <w:spacing w:after="90" w:line="360" w:lineRule="atLeast"/>
        <w:ind w:left="0"/>
        <w:rPr>
          <w:rFonts w:ascii="droid_serifregular" w:eastAsia="Times New Roman" w:hAnsi="droid_serifregular" w:cs="Times New Roman"/>
          <w:color w:val="515151"/>
          <w:sz w:val="29"/>
          <w:szCs w:val="29"/>
          <w:lang w:eastAsia="fr-FR"/>
        </w:rPr>
      </w:pPr>
      <w:r w:rsidRPr="002D2D03">
        <w:rPr>
          <w:rFonts w:ascii="droid_serifregular" w:eastAsia="Times New Roman" w:hAnsi="droid_serifregular" w:cs="Times New Roman"/>
          <w:color w:val="515151"/>
          <w:sz w:val="29"/>
          <w:szCs w:val="29"/>
          <w:lang w:eastAsia="fr-FR"/>
        </w:rPr>
        <w:t>Dermatose : 2 gélules matin et soir pendant 5 semaines, puis 2 gélules le soir pendant 2 mois.</w:t>
      </w:r>
    </w:p>
    <w:p w:rsidR="002D2D03" w:rsidRPr="002D2D03" w:rsidRDefault="002D2D03" w:rsidP="002D2D03">
      <w:pPr>
        <w:shd w:val="clear" w:color="auto" w:fill="FFFFFF"/>
        <w:spacing w:after="210" w:line="360" w:lineRule="atLeast"/>
        <w:jc w:val="both"/>
        <w:rPr>
          <w:rFonts w:ascii="droid_serifregular" w:eastAsia="Times New Roman" w:hAnsi="droid_serifregular" w:cs="Times New Roman"/>
          <w:color w:val="707070"/>
          <w:sz w:val="29"/>
          <w:szCs w:val="29"/>
          <w:lang w:eastAsia="fr-FR"/>
        </w:rPr>
      </w:pPr>
      <w:r w:rsidRPr="002D2D03">
        <w:rPr>
          <w:rFonts w:ascii="droid_serifregular" w:eastAsia="Times New Roman" w:hAnsi="droid_serifregular" w:cs="Times New Roman"/>
          <w:b/>
          <w:bCs/>
          <w:color w:val="707070"/>
          <w:sz w:val="29"/>
          <w:szCs w:val="29"/>
          <w:lang w:eastAsia="fr-FR"/>
        </w:rPr>
        <w:t xml:space="preserve">En externe </w:t>
      </w:r>
      <w:proofErr w:type="gramStart"/>
      <w:r w:rsidRPr="002D2D03">
        <w:rPr>
          <w:rFonts w:ascii="droid_serifregular" w:eastAsia="Times New Roman" w:hAnsi="droid_serifregular" w:cs="Times New Roman"/>
          <w:b/>
          <w:bCs/>
          <w:color w:val="707070"/>
          <w:sz w:val="29"/>
          <w:szCs w:val="29"/>
          <w:lang w:eastAsia="fr-FR"/>
        </w:rPr>
        <w:t>:</w:t>
      </w:r>
      <w:proofErr w:type="gramEnd"/>
      <w:r w:rsidRPr="002D2D03">
        <w:rPr>
          <w:rFonts w:ascii="droid_serifregular" w:eastAsia="Times New Roman" w:hAnsi="droid_serifregular" w:cs="Times New Roman"/>
          <w:color w:val="707070"/>
          <w:sz w:val="29"/>
          <w:szCs w:val="29"/>
          <w:lang w:eastAsia="fr-FR"/>
        </w:rPr>
        <w:br/>
        <w:t>Ouvrir une gélule dans quelques gouttes d'huile végétale et appliquer sur les zones lésées (très actif dans les eczémas), 2 fois par semaine. </w:t>
      </w:r>
      <w:r w:rsidRPr="002D2D03">
        <w:rPr>
          <w:rFonts w:ascii="droid_serifregular" w:eastAsia="Times New Roman" w:hAnsi="droid_serifregular" w:cs="Times New Roman"/>
          <w:color w:val="707070"/>
          <w:sz w:val="29"/>
          <w:szCs w:val="29"/>
          <w:lang w:eastAsia="fr-FR"/>
        </w:rPr>
        <w:br/>
        <w:t>On peut aussi ouvrir 2 à 3 gélules dans un bain de 20 minutes.</w:t>
      </w:r>
    </w:p>
    <w:p w:rsidR="00D7164C" w:rsidRDefault="00D7164C"/>
    <w:sectPr w:rsidR="00D71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_serif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68D"/>
    <w:multiLevelType w:val="multilevel"/>
    <w:tmpl w:val="388C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A5549"/>
    <w:multiLevelType w:val="multilevel"/>
    <w:tmpl w:val="1D1C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03"/>
    <w:rsid w:val="002D2D03"/>
    <w:rsid w:val="00D71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52755">
      <w:bodyDiv w:val="1"/>
      <w:marLeft w:val="0"/>
      <w:marRight w:val="0"/>
      <w:marTop w:val="0"/>
      <w:marBottom w:val="0"/>
      <w:divBdr>
        <w:top w:val="none" w:sz="0" w:space="0" w:color="auto"/>
        <w:left w:val="none" w:sz="0" w:space="0" w:color="auto"/>
        <w:bottom w:val="none" w:sz="0" w:space="0" w:color="auto"/>
        <w:right w:val="none" w:sz="0" w:space="0" w:color="auto"/>
      </w:divBdr>
      <w:divsChild>
        <w:div w:id="39131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vie-naturelle.com/2/chlorophyll-plus/utm:884b07bb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1562</Words>
  <Characters>8594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2017-02-04T19:41:00Z</dcterms:created>
  <dcterms:modified xsi:type="dcterms:W3CDTF">2017-02-04T19:43:00Z</dcterms:modified>
</cp:coreProperties>
</file>